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sz w:val="4"/>
        </w:rPr>
        <w:t xml:space="preserve"> </w:t>
      </w:r>
    </w:p>
    <w:p>
      <w:pPr>
        <w:spacing w:after="40"/>
      </w:pPr>
      <w:r>
        <w:rPr>
          <w:rFonts w:ascii="Inter" w:hAnsi="Inter"/>
          <w:b/>
          <w:color w:val="15101F"/>
          <w:sz w:val="40"/>
        </w:rPr>
        <w:t>Digital Sign-In Sheet</w:t>
      </w:r>
    </w:p>
    <w:p>
      <w:pPr>
        <w:spacing w:after="280"/>
      </w:pPr>
      <w:r>
        <w:rPr>
          <w:rFonts w:ascii="Inter" w:hAnsi="Inter"/>
          <w:b w:val="0"/>
          <w:color w:val="73707A"/>
          <w:sz w:val="19"/>
        </w:rPr>
        <w:t>The field set to capture when you move sign-in off paper, plus a printable fallback for when the tablet is flat or the network is down.</w:t>
      </w:r>
    </w:p>
    <w:p>
      <w:pPr>
        <w:spacing w:after="160"/>
        <w:ind w:left="170"/>
      </w:pPr>
      <w:r>
        <w:rPr>
          <w:rFonts w:ascii="Inter" w:hAnsi="Inter"/>
          <w:b w:val="0"/>
          <w:color w:val="73707A"/>
          <w:sz w:val="18"/>
        </w:rPr>
        <w:t>Most sites that go digital keep a paper sheet in the drawer, because a kiosk that will not load is a site that cannot open. Page one is the field set to build. Page two is the fallback sheet to print and leave at the entry point.</w:t>
      </w: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Fields to capture at sign-in</w:t>
      </w:r>
    </w:p>
    <w:p>
      <w:pPr>
        <w:spacing w:after="120"/>
      </w:pPr>
      <w:r>
        <w:rPr>
          <w:rFonts w:ascii="Inter" w:hAnsi="Inter"/>
          <w:b w:val="0"/>
          <w:color w:val="73707A"/>
          <w:sz w:val="17"/>
        </w:rPr>
        <w:t>The minimum set. Anything you do not act on, do not collect.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Full name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Company or organisation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Mobile number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Person being visited or supervisor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Reason for attending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Vehicle registration if parking on site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Induction status and expiry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Emergency contact name and number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Timestamp in, captured automatically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Timestamp out, captured automatically</w:t>
      </w: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Acknowledgements to present on screen</w:t>
      </w:r>
    </w:p>
    <w:p>
      <w:pPr>
        <w:spacing w:after="120"/>
      </w:pPr>
      <w:r>
        <w:rPr>
          <w:rFonts w:ascii="Inter" w:hAnsi="Inter"/>
          <w:b w:val="0"/>
          <w:color w:val="73707A"/>
          <w:sz w:val="17"/>
        </w:rPr>
        <w:t>Shown before the sign-in can be submitted, with a tick required against each.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I have read the site rules and agree to follow them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I hold a current induction for this site, or I am accompanied at all times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I am fit for work and not affected by alcohol, drugs or fatigue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I understand the evacuation procedure and assembly point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I consent to my details being held for the stated retention period</w:t>
      </w: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Decisions to make before you build it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WHO RECEIVES THE ARRIVAL NOTIFICATION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HOW LONG RECORDS ARE RETAINED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WHO CAN VIEW AND EXPORT RECORDS</w:t>
            </w:r>
          </w:p>
        </w:tc>
      </w:tr>
      <w:tr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HOW THE EVACUATION ROLL CALL IS PRODUCED</w:t>
            </w:r>
          </w:p>
        </w:tc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WHAT HAPPENS WHEN THE NETWORK IS DOWN</w:t>
            </w:r>
          </w:p>
        </w:tc>
      </w:tr>
      <w:tr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p>
      <w:pPr>
        <w:spacing w:after="160"/>
        <w:ind w:left="170"/>
      </w:pPr>
      <w:r>
        <w:rPr>
          <w:rFonts w:ascii="Inter" w:hAnsi="Inter"/>
          <w:b w:val="0"/>
          <w:color w:val="73707A"/>
          <w:sz w:val="18"/>
        </w:rPr>
        <w:t>The single most common failure is sign-out. People sign in because a screen blocks them at the door, then walk off site without signing out. Decide now whether you auto-close records at a set time, prompt by SMS, or accept the gap.</w:t>
      </w: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Paper fallback</w:t>
      </w:r>
    </w:p>
    <w:p>
      <w:pPr>
        <w:spacing w:after="120"/>
      </w:pPr>
      <w:r>
        <w:rPr>
          <w:rFonts w:ascii="Inter" w:hAnsi="Inter"/>
          <w:b w:val="0"/>
          <w:color w:val="73707A"/>
          <w:sz w:val="17"/>
        </w:rPr>
        <w:t>Print this page and keep it at the entry point. Transfer the entries into your system once the kiosk is back up.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SITE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DATE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REASON FALLBACK IN USE</w:t>
            </w:r>
          </w:p>
        </w:tc>
      </w:tr>
      <w:tr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234"/>
            <w:shd w:fill="6B3F8B"/>
          </w:tcPr>
          <w:p>
            <w:r/>
            <w:r>
              <w:rPr>
                <w:rFonts w:ascii="Inter" w:hAnsi="Inter"/>
                <w:b/>
                <w:color w:val="FFFFFF"/>
                <w:sz w:val="16"/>
              </w:rPr>
              <w:t>NAME</w:t>
            </w:r>
          </w:p>
        </w:tc>
        <w:tc>
          <w:tcPr>
            <w:tcW w:type="dxa" w:w="1234"/>
            <w:shd w:fill="6B3F8B"/>
          </w:tcPr>
          <w:p>
            <w:r/>
            <w:r>
              <w:rPr>
                <w:rFonts w:ascii="Inter" w:hAnsi="Inter"/>
                <w:b/>
                <w:color w:val="FFFFFF"/>
                <w:sz w:val="16"/>
              </w:rPr>
              <w:t>COMPANY</w:t>
            </w:r>
          </w:p>
        </w:tc>
        <w:tc>
          <w:tcPr>
            <w:tcW w:type="dxa" w:w="1234"/>
            <w:shd w:fill="6B3F8B"/>
          </w:tcPr>
          <w:p>
            <w:r/>
            <w:r>
              <w:rPr>
                <w:rFonts w:ascii="Inter" w:hAnsi="Inter"/>
                <w:b/>
                <w:color w:val="FFFFFF"/>
                <w:sz w:val="16"/>
              </w:rPr>
              <w:t>MOBILE</w:t>
            </w:r>
          </w:p>
        </w:tc>
        <w:tc>
          <w:tcPr>
            <w:tcW w:type="dxa" w:w="1234"/>
            <w:shd w:fill="6B3F8B"/>
          </w:tcPr>
          <w:p>
            <w:r/>
            <w:r>
              <w:rPr>
                <w:rFonts w:ascii="Inter" w:hAnsi="Inter"/>
                <w:b/>
                <w:color w:val="FFFFFF"/>
                <w:sz w:val="16"/>
              </w:rPr>
              <w:t>VISITING</w:t>
            </w:r>
          </w:p>
        </w:tc>
        <w:tc>
          <w:tcPr>
            <w:tcW w:type="dxa" w:w="1234"/>
            <w:shd w:fill="6B3F8B"/>
          </w:tcPr>
          <w:p>
            <w:r/>
            <w:r>
              <w:rPr>
                <w:rFonts w:ascii="Inter" w:hAnsi="Inter"/>
                <w:b/>
                <w:color w:val="FFFFFF"/>
                <w:sz w:val="16"/>
              </w:rPr>
              <w:t>IN</w:t>
            </w:r>
          </w:p>
        </w:tc>
        <w:tc>
          <w:tcPr>
            <w:tcW w:type="dxa" w:w="1234"/>
            <w:shd w:fill="6B3F8B"/>
          </w:tcPr>
          <w:p>
            <w:r/>
            <w:r>
              <w:rPr>
                <w:rFonts w:ascii="Inter" w:hAnsi="Inter"/>
                <w:b/>
                <w:color w:val="FFFFFF"/>
                <w:sz w:val="16"/>
              </w:rPr>
              <w:t>OUT</w:t>
            </w:r>
          </w:p>
        </w:tc>
        <w:tc>
          <w:tcPr>
            <w:tcW w:type="dxa" w:w="1234"/>
            <w:shd w:fill="6B3F8B"/>
          </w:tcPr>
          <w:p>
            <w:r/>
            <w:r>
              <w:rPr>
                <w:rFonts w:ascii="Inter" w:hAnsi="Inter"/>
                <w:b/>
                <w:color w:val="FFFFFF"/>
                <w:sz w:val="16"/>
              </w:rPr>
              <w:t>SIGNATURE</w:t>
            </w:r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</w:tbl>
    <w:p>
      <w:pPr>
        <w:spacing w:after="80"/>
      </w:pPr>
    </w:p>
    <w:p>
      <w:pPr>
        <w:spacing w:after="200"/>
      </w:pPr>
      <w:r>
        <w:rPr>
          <w:rFonts w:ascii="Inter" w:hAnsi="Inter"/>
          <w:b w:val="0"/>
          <w:color w:val="15101F"/>
          <w:sz w:val="18"/>
        </w:rPr>
        <w:t>Entries above transferred into the sign-in system by: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tcBorders>
              <w:bottom w:val="single" w:sz="8" w:color="15101F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8" w:color="15101F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8" w:color="15101F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  <w:tr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SIGNATURE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PRINT NAME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DATE</w:t>
            </w:r>
          </w:p>
        </w:tc>
      </w:tr>
    </w:tbl>
    <w:p/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73707A"/>
        <w:sz w:val="16"/>
      </w:rPr>
      <w:t>Free template from Lead Source. leadsource.co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