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sz w:val="4"/>
        </w:rPr>
        <w:t xml:space="preserve"> </w:t>
      </w:r>
    </w:p>
    <w:p>
      <w:pPr>
        <w:spacing w:after="40"/>
      </w:pPr>
      <w:r>
        <w:rPr>
          <w:rFonts w:ascii="Inter" w:hAnsi="Inter"/>
          <w:b/>
          <w:color w:val="15101F"/>
          <w:sz w:val="40"/>
        </w:rPr>
        <w:t>Nutrition Intake Form</w:t>
      </w:r>
    </w:p>
    <w:p>
      <w:pPr>
        <w:spacing w:after="280"/>
      </w:pPr>
      <w:r>
        <w:rPr>
          <w:rFonts w:ascii="Inter" w:hAnsi="Inter"/>
          <w:b w:val="0"/>
          <w:color w:val="73707A"/>
          <w:sz w:val="19"/>
        </w:rPr>
        <w:t>New client intake for a dietitian or nutrition practice. Completed before the initial consultation.</w:t>
      </w: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Client details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FULL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 OF BIRTH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FILE NUMBER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MOBILE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EMAIL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OCCUPATION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REFERRING PRACTITIONER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TREATING GP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Reason for consultation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WHAT WOULD YOU LIKE HELP WITH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REFERRED FOR A SPECIFIC CONDITION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DIAGNOSED BY AND WHEN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Medical background</w:t>
      </w:r>
    </w:p>
    <w:p>
      <w:pPr>
        <w:spacing w:after="80"/>
      </w:pPr>
      <w:r>
        <w:rPr>
          <w:rFonts w:ascii="Inter" w:hAnsi="Inter"/>
          <w:b/>
          <w:color w:val="73707A"/>
          <w:sz w:val="18"/>
        </w:rPr>
        <w:t>DIAGNOSED CONDITIONS (TICK ANY THAT APPLY)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Diabetes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Coeliac disease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IBS or IBD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Reflux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Kidney disease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Liver disease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Cardiovascular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Thyroid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PCOS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Food allergy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Food intolerance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Eating disorder history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CURRENT MEDICATIONS AND SUPPLEMENTS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ALLERGIES AND INTOLERANCES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RECENT SURGERY OR HOSPITAL ADMISSION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RECENT RELEVANT PATHOLOGY OR TEST RESULTS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Usual intake</w:t>
      </w:r>
    </w:p>
    <w:p>
      <w:pPr>
        <w:spacing w:after="120"/>
      </w:pPr>
      <w:r>
        <w:rPr>
          <w:rFonts w:ascii="Inter" w:hAnsi="Inter"/>
          <w:b w:val="0"/>
          <w:color w:val="73707A"/>
          <w:sz w:val="17"/>
        </w:rPr>
        <w:t>Describe a typical day rather than an ideal one. Approximate is fine.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MEAL OR OCCASION</w:t>
            </w:r>
          </w:p>
        </w:tc>
        <w:tc>
          <w:tcPr>
            <w:tcW w:type="dxa" w:w="2160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USUAL TIME</w:t>
            </w:r>
          </w:p>
        </w:tc>
        <w:tc>
          <w:tcPr>
            <w:tcW w:type="dxa" w:w="2160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WHAT YOU USUALLY HAVE</w:t>
            </w:r>
          </w:p>
        </w:tc>
        <w:tc>
          <w:tcPr>
            <w:tcW w:type="dxa" w:w="2160"/>
            <w:shd w:fill="6B3F8B"/>
          </w:tcPr>
          <w:p>
            <w:r/>
            <w:r>
              <w:rPr>
                <w:rFonts w:ascii="Inter" w:hAnsi="Inter"/>
                <w:b/>
                <w:color w:val="FFFFFF"/>
                <w:sz w:val="16"/>
              </w:rPr>
              <w:t>WHERE / WITH WHOM</w:t>
            </w:r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</w:tbl>
    <w:p>
      <w:pPr>
        <w:spacing w:after="8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FLUIDS ACROSS A USUAL DAY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ALCOHOL, IF ANY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CAFFEINE, IF ANY</w:t>
            </w:r>
          </w:p>
        </w:tc>
      </w:tr>
      <w:tr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Habits and context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WHO SHOPS AND COOKS IN YOUR HOUSEHOLD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COOKING CONFIDENCE AND TIME AVAILABLE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BUDGET OR ACCESS CONSTRAINTS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CULTURAL OR RELIGIOUS FOOD PRACTICES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FOODS YOU AVOID, AND WHY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FOODS YOU WOULD NOT WANT TO GIVE UP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USUAL PHYSICAL ACTIVITY</w:t>
            </w:r>
          </w:p>
        </w:tc>
        <w:tc>
          <w:tcPr>
            <w:tcW w:type="dxa" w:w="432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USUAL SLEEP PATTERN</w:t>
            </w:r>
          </w:p>
        </w:tc>
      </w:tr>
      <w:tr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432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PREVIOUS DIETARY APPROACHES TRIED, AND HOW THEY WENT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160"/>
        <w:ind w:left="170"/>
      </w:pPr>
      <w:r>
        <w:rPr>
          <w:rFonts w:ascii="Inter" w:hAnsi="Inter"/>
          <w:b w:val="0"/>
          <w:color w:val="73707A"/>
          <w:sz w:val="18"/>
        </w:rPr>
        <w:t>Practitioner note: screen for disordered eating in session using a validated tool before setting any numeric targets. Where a history is disclosed on this form, follow your referral pathway rather than proceeding with a standard plan.</w:t>
      </w: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What you want from this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WHAT WOULD MAKE THIS WORTHWHILE FOR YOU</w:t>
            </w:r>
          </w:p>
        </w:tc>
      </w:tr>
      <w:tr>
        <w:tc>
          <w:tcPr>
            <w:tcW w:type="dxa" w:w="8640"/>
            <w:tcBorders>
              <w:bottom w:val="single" w:sz="6" w:color="9C97A6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</w:tbl>
    <w:p>
      <w:pPr>
        <w:spacing w:after="40"/>
      </w:pPr>
    </w:p>
    <w:p>
      <w:pPr>
        <w:spacing w:after="40"/>
      </w:pPr>
      <w:r>
        <w:rPr>
          <w:rFonts w:ascii="Inter" w:hAnsi="Inter"/>
          <w:b/>
          <w:color w:val="6B3F8B"/>
          <w:sz w:val="26"/>
        </w:rPr>
        <w:t>Consent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have read the practice privacy policy and understand how my information is used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understand the fees, rebates and cancellation policy</w:t>
      </w:r>
    </w:p>
    <w:p>
      <w:pPr>
        <w:spacing w:after="40"/>
      </w:pPr>
      <w:r>
        <w:rPr>
          <w:rFonts w:ascii="Inter" w:hAnsi="Inter"/>
          <w:b w:val="0"/>
          <w:color w:val="15101F"/>
          <w:sz w:val="20"/>
        </w:rPr>
        <w:t>☐  I consent to relevant information being shared with my GP or referring practitioner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  <w:tc>
          <w:tcPr>
            <w:tcW w:type="dxa" w:w="2880"/>
            <w:tcBorders>
              <w:bottom w:val="single" w:sz="8" w:color="15101F"/>
            </w:tcBorders>
          </w:tcPr>
          <w:p>
            <w:r/>
          </w:p>
          <w:p>
            <w:pPr>
              <w:spacing w:after="80"/>
            </w:pPr>
            <w:r>
              <w:rPr>
                <w:rFonts w:ascii="Inter" w:hAnsi="Inter"/>
                <w:b w:val="0"/>
                <w:color w:val="15101F"/>
                <w:sz w:val="18"/>
              </w:rPr>
              <w:t xml:space="preserve"> </w:t>
            </w:r>
          </w:p>
        </w:tc>
      </w:tr>
      <w:tr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CLIENT SIGNATURE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PRINT NAME</w:t>
            </w:r>
          </w:p>
        </w:tc>
        <w:tc>
          <w:tcPr>
            <w:tcW w:type="dxa" w:w="2880"/>
          </w:tcPr>
          <w:p>
            <w:r/>
          </w:p>
          <w:p>
            <w:pPr>
              <w:spacing w:after="0"/>
            </w:pPr>
            <w:r>
              <w:rPr>
                <w:rFonts w:ascii="Inter" w:hAnsi="Inter"/>
                <w:b/>
                <w:color w:val="73707A"/>
                <w:sz w:val="15"/>
              </w:rPr>
              <w:t>DATE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3707A"/>
        <w:sz w:val="16"/>
      </w:rPr>
      <w:t>Free template from Lead Source. leadsource.co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